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03" w:rsidRPr="00C92A6A" w:rsidRDefault="00EE58AD">
      <w:pPr>
        <w:rPr>
          <w:lang w:val="ru-RU"/>
        </w:rPr>
        <w:sectPr w:rsidR="00FB1B03" w:rsidRPr="00C92A6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6176186"/>
      <w:r>
        <w:rPr>
          <w:noProof/>
          <w:lang w:val="ru-RU" w:eastAsia="ru-RU"/>
        </w:rPr>
        <w:drawing>
          <wp:inline distT="0" distB="0" distL="0" distR="0">
            <wp:extent cx="7025640" cy="5269230"/>
            <wp:effectExtent l="0" t="876300" r="0" b="864870"/>
            <wp:docPr id="1" name="Рисунок 1" descr="C:\Users\Olga\Documents\Easy Interactive Tools\11 англ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11 англ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21887" cy="526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B03" w:rsidRPr="00C92A6A" w:rsidRDefault="009A7BF4">
      <w:pPr>
        <w:spacing w:after="0" w:line="264" w:lineRule="auto"/>
        <w:ind w:left="120"/>
        <w:jc w:val="both"/>
        <w:rPr>
          <w:lang w:val="ru-RU"/>
        </w:rPr>
      </w:pPr>
      <w:bookmarkStart w:id="1" w:name="block-26176185"/>
      <w:bookmarkEnd w:id="0"/>
      <w:r w:rsidRPr="00C92A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1B03" w:rsidRPr="00C92A6A" w:rsidRDefault="00FB1B03">
      <w:pPr>
        <w:spacing w:after="0" w:line="264" w:lineRule="auto"/>
        <w:ind w:left="120"/>
        <w:jc w:val="both"/>
        <w:rPr>
          <w:lang w:val="ru-RU"/>
        </w:rPr>
      </w:pPr>
    </w:p>
    <w:p w:rsidR="00C92A6A" w:rsidRDefault="00C92A6A" w:rsidP="00C92A6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A6190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</w:t>
      </w:r>
      <w:r>
        <w:rPr>
          <w:rFonts w:ascii="Times New Roman" w:hAnsi="Times New Roman"/>
          <w:color w:val="000000"/>
          <w:sz w:val="28"/>
          <w:lang w:val="ru-RU"/>
        </w:rPr>
        <w:t>среднего</w:t>
      </w:r>
      <w:r w:rsidR="009B0A8D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ФГОС С</w:t>
      </w:r>
      <w:r w:rsidRPr="000A6190">
        <w:rPr>
          <w:rFonts w:ascii="Times New Roman" w:hAnsi="Times New Roman"/>
          <w:color w:val="000000"/>
          <w:sz w:val="28"/>
          <w:lang w:val="ru-RU"/>
        </w:rPr>
        <w:t>ОО</w:t>
      </w:r>
      <w:r>
        <w:rPr>
          <w:rFonts w:ascii="Times New Roman" w:hAnsi="Times New Roman"/>
          <w:color w:val="000000"/>
          <w:sz w:val="28"/>
          <w:lang w:val="ru-RU"/>
        </w:rPr>
        <w:t xml:space="preserve"> следующих документов:</w:t>
      </w:r>
    </w:p>
    <w:p w:rsidR="00C92A6A" w:rsidRDefault="00C92A6A" w:rsidP="00C92A6A">
      <w:pPr>
        <w:pStyle w:val="ae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Федеральный закон от 29.12.2012 № 273-ФЗ «Об образовании в Российской Федерации».</w:t>
      </w:r>
    </w:p>
    <w:p w:rsidR="00C92A6A" w:rsidRDefault="00C92A6A" w:rsidP="00C92A6A">
      <w:pPr>
        <w:pStyle w:val="ae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Приказ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C92A6A" w:rsidRDefault="00C92A6A" w:rsidP="00C92A6A">
      <w:pPr>
        <w:pStyle w:val="ae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Приказ Министерства просвещения Российской Федерации от 31.05.2021 № 287 «Об утверждении федерального государственного  образовательного стандарта основного общего образования» (Зарегистрирован 05.07.2021 № 64101).</w:t>
      </w:r>
    </w:p>
    <w:p w:rsidR="00C92A6A" w:rsidRDefault="00C92A6A" w:rsidP="00C92A6A">
      <w:pPr>
        <w:pStyle w:val="ae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C92A6A" w:rsidRDefault="00C92A6A" w:rsidP="00C92A6A">
      <w:pPr>
        <w:pStyle w:val="ae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СанПиН 1.2.3685-21 «Гигиенические нормативы и требования к обеспечению </w:t>
      </w:r>
      <w:r w:rsidRPr="001C5B8F">
        <w:rPr>
          <w:rFonts w:ascii="Times New Roman" w:hAnsi="Times New Roman"/>
          <w:color w:val="000000"/>
          <w:sz w:val="28"/>
          <w:lang w:val="ru-RU"/>
        </w:rPr>
        <w:t xml:space="preserve">безопасности и (или) безвредности для человека факторов среды обитания», утвержденные </w:t>
      </w:r>
      <w:r>
        <w:rPr>
          <w:rFonts w:ascii="Times New Roman" w:hAnsi="Times New Roman"/>
          <w:color w:val="000000"/>
          <w:sz w:val="28"/>
          <w:lang w:val="ru-RU"/>
        </w:rPr>
        <w:t>постановлением главного санитарного врача от 28.01.2021 № 2.</w:t>
      </w:r>
    </w:p>
    <w:p w:rsidR="00C92A6A" w:rsidRDefault="00C92A6A" w:rsidP="00C92A6A">
      <w:pPr>
        <w:pStyle w:val="ae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Приказ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C92A6A" w:rsidRDefault="00C92A6A" w:rsidP="00C92A6A">
      <w:pPr>
        <w:pStyle w:val="ae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план </w:t>
      </w:r>
      <w:r w:rsidR="009B0A8D">
        <w:rPr>
          <w:rFonts w:ascii="Times New Roman" w:hAnsi="Times New Roman"/>
          <w:color w:val="000000"/>
          <w:sz w:val="28"/>
          <w:lang w:val="ru-RU"/>
        </w:rPr>
        <w:t>среднего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МОУ «СОШ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Поселья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на 2023-2024 учебный год.</w:t>
      </w:r>
    </w:p>
    <w:p w:rsidR="00C92A6A" w:rsidRDefault="00C92A6A" w:rsidP="00C92A6A">
      <w:pPr>
        <w:pStyle w:val="ae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Положение о рабочей программе МОУ «СОШ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Поселья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».</w:t>
      </w:r>
    </w:p>
    <w:p w:rsidR="00C92A6A" w:rsidRPr="00AF00C8" w:rsidRDefault="00C92A6A" w:rsidP="00C92A6A">
      <w:pPr>
        <w:pStyle w:val="ae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 и социализации МОУ «СОШ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Поселья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</w:t>
      </w:r>
    </w:p>
    <w:p w:rsidR="00C92A6A" w:rsidRDefault="00C92A6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C92A6A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</w:t>
      </w:r>
      <w:r w:rsidRPr="00C92A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C92A6A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2A6A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92A6A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</w:t>
      </w:r>
      <w:r w:rsidRPr="00C92A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Таким образом, они ориентированы на формирование как </w:t>
      </w: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C92A6A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C92A6A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C92A6A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C92A6A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C92A6A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C92A6A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C92A6A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92A6A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2A6A">
        <w:rPr>
          <w:rFonts w:ascii="Times New Roman" w:hAnsi="Times New Roman"/>
          <w:color w:val="000000"/>
          <w:sz w:val="28"/>
          <w:lang w:val="ru-RU"/>
        </w:rPr>
        <w:t xml:space="preserve"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</w:t>
      </w:r>
      <w:r w:rsidRPr="00C92A6A">
        <w:rPr>
          <w:rFonts w:ascii="Times New Roman" w:hAnsi="Times New Roman"/>
          <w:color w:val="000000"/>
          <w:sz w:val="28"/>
          <w:lang w:val="ru-RU"/>
        </w:rPr>
        <w:lastRenderedPageBreak/>
        <w:t>материальная обеспеченность, позволяющая достигнуть предметных результатов, заявленных в ФГОС СОО.</w:t>
      </w:r>
      <w:proofErr w:type="gramEnd"/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bookmarkStart w:id="2" w:name="b1cb9ba3-8936-440c-ac0f-95944fbe2f65"/>
      <w:r w:rsidRPr="00C92A6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</w:p>
    <w:p w:rsidR="00FB1B03" w:rsidRPr="00C92A6A" w:rsidRDefault="00FB1B03">
      <w:pPr>
        <w:rPr>
          <w:lang w:val="ru-RU"/>
        </w:rPr>
        <w:sectPr w:rsidR="00FB1B03" w:rsidRPr="00C92A6A">
          <w:pgSz w:w="11906" w:h="16383"/>
          <w:pgMar w:top="1134" w:right="850" w:bottom="1134" w:left="1701" w:header="720" w:footer="720" w:gutter="0"/>
          <w:cols w:space="720"/>
        </w:sectPr>
      </w:pPr>
    </w:p>
    <w:p w:rsidR="00FB1B03" w:rsidRPr="00C92A6A" w:rsidRDefault="009A7BF4">
      <w:pPr>
        <w:spacing w:after="0" w:line="264" w:lineRule="auto"/>
        <w:ind w:left="120"/>
        <w:jc w:val="both"/>
        <w:rPr>
          <w:lang w:val="ru-RU"/>
        </w:rPr>
      </w:pPr>
      <w:bookmarkStart w:id="3" w:name="block-26176187"/>
      <w:bookmarkEnd w:id="1"/>
      <w:r w:rsidRPr="00C92A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B1B03" w:rsidRPr="00C92A6A" w:rsidRDefault="00FB1B03">
      <w:pPr>
        <w:spacing w:after="0" w:line="264" w:lineRule="auto"/>
        <w:ind w:left="120"/>
        <w:jc w:val="both"/>
        <w:rPr>
          <w:lang w:val="ru-RU"/>
        </w:rPr>
      </w:pPr>
    </w:p>
    <w:p w:rsidR="00FB1B03" w:rsidRPr="00C92A6A" w:rsidRDefault="009A7BF4">
      <w:pPr>
        <w:spacing w:after="0" w:line="264" w:lineRule="auto"/>
        <w:ind w:left="120"/>
        <w:jc w:val="both"/>
        <w:rPr>
          <w:lang w:val="ru-RU"/>
        </w:rPr>
      </w:pPr>
      <w:r w:rsidRPr="00C92A6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B1B03" w:rsidRPr="00C92A6A" w:rsidRDefault="00FB1B03">
      <w:pPr>
        <w:spacing w:after="0" w:line="264" w:lineRule="auto"/>
        <w:ind w:left="120"/>
        <w:jc w:val="both"/>
        <w:rPr>
          <w:lang w:val="ru-RU"/>
        </w:rPr>
      </w:pP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C92A6A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2A6A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2A6A">
        <w:rPr>
          <w:rFonts w:ascii="Times New Roman" w:hAnsi="Times New Roman"/>
          <w:color w:val="000000"/>
          <w:sz w:val="28"/>
          <w:lang w:val="ru-RU"/>
        </w:rPr>
        <w:lastRenderedPageBreak/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92A6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C92A6A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C92A6A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92A6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C92A6A">
        <w:rPr>
          <w:rFonts w:ascii="Times New Roman" w:hAnsi="Times New Roman"/>
          <w:color w:val="000000"/>
          <w:sz w:val="28"/>
          <w:lang w:val="ru-RU"/>
        </w:rPr>
        <w:t>: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повествование/сообщение;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C92A6A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C92A6A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2A6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C92A6A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FB1B03" w:rsidRPr="009B0A8D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</w:t>
      </w:r>
      <w:r w:rsidRPr="009B0A8D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9B0A8D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9B0A8D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2A6A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</w:t>
      </w:r>
      <w:r w:rsidRPr="00C92A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2A6A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FB1B03" w:rsidRPr="009B0A8D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9B0A8D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9B0A8D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9B0A8D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2A6A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</w:t>
      </w:r>
      <w:r w:rsidRPr="00C92A6A">
        <w:rPr>
          <w:rFonts w:ascii="Times New Roman" w:hAnsi="Times New Roman"/>
          <w:color w:val="000000"/>
          <w:sz w:val="28"/>
          <w:lang w:val="ru-RU"/>
        </w:rPr>
        <w:lastRenderedPageBreak/>
        <w:t>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92A6A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92A6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C92A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C92A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92A6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C92A6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C92A6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C92A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C92A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C92A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C92A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C92A6A">
        <w:rPr>
          <w:rFonts w:ascii="Times New Roman" w:hAnsi="Times New Roman"/>
          <w:color w:val="000000"/>
          <w:sz w:val="28"/>
          <w:lang w:val="ru-RU"/>
        </w:rPr>
        <w:t>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92A6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92A6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92A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92A6A">
        <w:rPr>
          <w:rFonts w:ascii="Times New Roman" w:hAnsi="Times New Roman"/>
          <w:color w:val="000000"/>
          <w:sz w:val="28"/>
          <w:lang w:val="ru-RU"/>
        </w:rPr>
        <w:t>);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C92A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92A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92A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92A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92A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92A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92A6A">
        <w:rPr>
          <w:rFonts w:ascii="Times New Roman" w:hAnsi="Times New Roman"/>
          <w:color w:val="000000"/>
          <w:sz w:val="28"/>
          <w:lang w:val="ru-RU"/>
        </w:rPr>
        <w:t>);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92A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92A6A">
        <w:rPr>
          <w:rFonts w:ascii="Times New Roman" w:hAnsi="Times New Roman"/>
          <w:color w:val="000000"/>
          <w:sz w:val="28"/>
          <w:lang w:val="ru-RU"/>
        </w:rPr>
        <w:t>);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C92A6A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C92A6A">
        <w:rPr>
          <w:rFonts w:ascii="Times New Roman" w:hAnsi="Times New Roman"/>
          <w:color w:val="000000"/>
          <w:sz w:val="28"/>
          <w:lang w:val="ru-RU"/>
        </w:rPr>
        <w:t>);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C92A6A">
        <w:rPr>
          <w:rFonts w:ascii="Times New Roman" w:hAnsi="Times New Roman"/>
          <w:color w:val="000000"/>
          <w:sz w:val="28"/>
          <w:lang w:val="ru-RU"/>
        </w:rPr>
        <w:t>);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C92A6A">
        <w:rPr>
          <w:rFonts w:ascii="Times New Roman" w:hAnsi="Times New Roman"/>
          <w:color w:val="000000"/>
          <w:sz w:val="28"/>
          <w:lang w:val="ru-RU"/>
        </w:rPr>
        <w:t>);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C92A6A">
        <w:rPr>
          <w:rFonts w:ascii="Times New Roman" w:hAnsi="Times New Roman"/>
          <w:color w:val="000000"/>
          <w:sz w:val="28"/>
          <w:lang w:val="ru-RU"/>
        </w:rPr>
        <w:t>).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92A6A">
        <w:rPr>
          <w:rFonts w:ascii="Times New Roman" w:hAnsi="Times New Roman"/>
          <w:color w:val="000000"/>
          <w:sz w:val="28"/>
          <w:lang w:val="ru-RU"/>
        </w:rPr>
        <w:t>).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9B0A8D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C92A6A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2A6A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Wemovedtoanewhouselastyear</w:t>
      </w:r>
      <w:r w:rsidRPr="00C92A6A">
        <w:rPr>
          <w:rFonts w:ascii="Times New Roman" w:hAnsi="Times New Roman"/>
          <w:color w:val="000000"/>
          <w:sz w:val="28"/>
          <w:lang w:val="ru-RU"/>
        </w:rPr>
        <w:t>.).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There</w:t>
      </w:r>
      <w:proofErr w:type="gram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B1B03" w:rsidRDefault="009A7BF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ComplexSubject</w:t>
      </w:r>
      <w:r w:rsidRPr="00C92A6A">
        <w:rPr>
          <w:rFonts w:ascii="Times New Roman" w:hAnsi="Times New Roman"/>
          <w:color w:val="000000"/>
          <w:sz w:val="28"/>
          <w:lang w:val="ru-RU"/>
        </w:rPr>
        <w:t>.</w:t>
      </w:r>
    </w:p>
    <w:p w:rsidR="00FB1B03" w:rsidRDefault="009A7BF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Предложенияcосложнымдополнением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92A6A">
        <w:rPr>
          <w:rFonts w:ascii="Times New Roman" w:hAnsi="Times New Roman"/>
          <w:color w:val="000000"/>
          <w:sz w:val="28"/>
          <w:lang w:val="ru-RU"/>
        </w:rPr>
        <w:t>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92A6A">
        <w:rPr>
          <w:rFonts w:ascii="Times New Roman" w:hAnsi="Times New Roman"/>
          <w:color w:val="000000"/>
          <w:sz w:val="28"/>
          <w:lang w:val="ru-RU"/>
        </w:rPr>
        <w:t>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2A6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92A6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C92A6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C92A6A">
        <w:rPr>
          <w:rFonts w:ascii="Times New Roman" w:hAnsi="Times New Roman"/>
          <w:color w:val="000000"/>
          <w:sz w:val="28"/>
          <w:lang w:val="ru-RU"/>
        </w:rPr>
        <w:t>).</w:t>
      </w:r>
    </w:p>
    <w:p w:rsidR="00FB1B03" w:rsidRDefault="009A7BF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Всетипывопросительныхпредложений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FB1B03" w:rsidRDefault="009A7BF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tolove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hatedoingsmth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.</w:t>
      </w:r>
    </w:p>
    <w:p w:rsidR="00FB1B03" w:rsidRDefault="009A7BF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FB1B03" w:rsidRDefault="009A7BF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КонструкцияIt</w:t>
      </w:r>
      <w:proofErr w:type="spell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B1B03" w:rsidRPr="004A16AC" w:rsidRDefault="009A7BF4">
      <w:pPr>
        <w:spacing w:after="0" w:line="264" w:lineRule="auto"/>
        <w:ind w:firstLine="600"/>
        <w:jc w:val="both"/>
      </w:pPr>
      <w:r w:rsidRPr="00C92A6A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4A16A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4A16AC">
        <w:rPr>
          <w:rFonts w:ascii="Times New Roman" w:hAnsi="Times New Roman"/>
          <w:color w:val="000000"/>
          <w:sz w:val="28"/>
        </w:rPr>
        <w:t xml:space="preserve"> + </w:t>
      </w:r>
      <w:r w:rsidRPr="00C92A6A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4A16AC">
        <w:rPr>
          <w:rFonts w:ascii="Times New Roman" w:hAnsi="Times New Roman"/>
          <w:color w:val="000000"/>
          <w:sz w:val="28"/>
        </w:rPr>
        <w:t xml:space="preserve"> </w:t>
      </w:r>
      <w:r w:rsidRPr="00C92A6A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4A16AC">
        <w:rPr>
          <w:rFonts w:ascii="Times New Roman" w:hAnsi="Times New Roman"/>
          <w:color w:val="000000"/>
          <w:sz w:val="28"/>
        </w:rPr>
        <w:t xml:space="preserve">. </w:t>
      </w:r>
    </w:p>
    <w:p w:rsidR="00FB1B03" w:rsidRDefault="009A7BF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B1B03" w:rsidRDefault="009A7BF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92A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92A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92A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92A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92A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92A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92A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92A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C92A6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92A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B1B03" w:rsidRDefault="009A7BF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длявыражениябудущегодействия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FB1B03" w:rsidRDefault="009A7BF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FB1B03" w:rsidRDefault="009A7BF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Неличныеформыглагола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C92A6A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FB1B03" w:rsidRDefault="009A7BF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2A6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2A6A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</w:t>
      </w:r>
      <w:r w:rsidRPr="00C92A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FB1B03" w:rsidRPr="00C92A6A" w:rsidRDefault="00FB1B03">
      <w:pPr>
        <w:rPr>
          <w:lang w:val="ru-RU"/>
        </w:rPr>
        <w:sectPr w:rsidR="00FB1B03" w:rsidRPr="00C92A6A">
          <w:pgSz w:w="11906" w:h="16383"/>
          <w:pgMar w:top="1134" w:right="850" w:bottom="1134" w:left="1701" w:header="720" w:footer="720" w:gutter="0"/>
          <w:cols w:space="720"/>
        </w:sectPr>
      </w:pPr>
    </w:p>
    <w:p w:rsidR="00FB1B03" w:rsidRPr="00C92A6A" w:rsidRDefault="009A7BF4">
      <w:pPr>
        <w:spacing w:after="0" w:line="264" w:lineRule="auto"/>
        <w:ind w:left="120"/>
        <w:jc w:val="both"/>
        <w:rPr>
          <w:lang w:val="ru-RU"/>
        </w:rPr>
      </w:pPr>
      <w:bookmarkStart w:id="4" w:name="block-26176188"/>
      <w:bookmarkEnd w:id="3"/>
      <w:r w:rsidRPr="00C92A6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FB1B03" w:rsidRPr="00C92A6A" w:rsidRDefault="00FB1B03">
      <w:pPr>
        <w:spacing w:after="0" w:line="264" w:lineRule="auto"/>
        <w:ind w:left="120"/>
        <w:jc w:val="both"/>
        <w:rPr>
          <w:lang w:val="ru-RU"/>
        </w:rPr>
      </w:pPr>
    </w:p>
    <w:p w:rsidR="00FB1B03" w:rsidRPr="00C92A6A" w:rsidRDefault="009A7BF4">
      <w:pPr>
        <w:spacing w:after="0" w:line="264" w:lineRule="auto"/>
        <w:ind w:left="120"/>
        <w:jc w:val="both"/>
        <w:rPr>
          <w:lang w:val="ru-RU"/>
        </w:rPr>
      </w:pPr>
      <w:r w:rsidRPr="00C92A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1B03" w:rsidRPr="00C92A6A" w:rsidRDefault="00FB1B03">
      <w:pPr>
        <w:spacing w:after="0" w:line="264" w:lineRule="auto"/>
        <w:ind w:left="120"/>
        <w:jc w:val="both"/>
        <w:rPr>
          <w:lang w:val="ru-RU"/>
        </w:rPr>
      </w:pP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2A6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C92A6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C92A6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C92A6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: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FB1B03" w:rsidRPr="00C92A6A" w:rsidRDefault="00FB1B03">
      <w:pPr>
        <w:spacing w:after="0" w:line="264" w:lineRule="auto"/>
        <w:ind w:left="120"/>
        <w:jc w:val="both"/>
        <w:rPr>
          <w:lang w:val="ru-RU"/>
        </w:rPr>
      </w:pPr>
    </w:p>
    <w:p w:rsidR="00FB1B03" w:rsidRPr="00C92A6A" w:rsidRDefault="009A7BF4">
      <w:pPr>
        <w:spacing w:after="0" w:line="264" w:lineRule="auto"/>
        <w:ind w:left="120"/>
        <w:jc w:val="both"/>
        <w:rPr>
          <w:lang w:val="ru-RU"/>
        </w:rPr>
      </w:pPr>
      <w:r w:rsidRPr="00C92A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1B03" w:rsidRPr="00C92A6A" w:rsidRDefault="00FB1B03">
      <w:pPr>
        <w:spacing w:after="0" w:line="264" w:lineRule="auto"/>
        <w:ind w:left="120"/>
        <w:jc w:val="both"/>
        <w:rPr>
          <w:lang w:val="ru-RU"/>
        </w:rPr>
      </w:pP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B1B03" w:rsidRPr="00C92A6A" w:rsidRDefault="00FB1B03">
      <w:pPr>
        <w:spacing w:after="0" w:line="264" w:lineRule="auto"/>
        <w:ind w:left="120"/>
        <w:jc w:val="both"/>
        <w:rPr>
          <w:lang w:val="ru-RU"/>
        </w:rPr>
      </w:pPr>
    </w:p>
    <w:p w:rsidR="00FB1B03" w:rsidRPr="00C92A6A" w:rsidRDefault="009A7BF4">
      <w:pPr>
        <w:spacing w:after="0" w:line="264" w:lineRule="auto"/>
        <w:ind w:left="120"/>
        <w:jc w:val="both"/>
        <w:rPr>
          <w:lang w:val="ru-RU"/>
        </w:rPr>
      </w:pPr>
      <w:r w:rsidRPr="00C92A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B1B03" w:rsidRPr="00C92A6A" w:rsidRDefault="00FB1B03">
      <w:pPr>
        <w:spacing w:after="0" w:line="264" w:lineRule="auto"/>
        <w:ind w:left="120"/>
        <w:jc w:val="both"/>
        <w:rPr>
          <w:lang w:val="ru-RU"/>
        </w:rPr>
      </w:pPr>
    </w:p>
    <w:p w:rsidR="00FB1B03" w:rsidRPr="00C92A6A" w:rsidRDefault="009A7BF4">
      <w:pPr>
        <w:spacing w:after="0" w:line="264" w:lineRule="auto"/>
        <w:ind w:left="120"/>
        <w:jc w:val="both"/>
        <w:rPr>
          <w:lang w:val="ru-RU"/>
        </w:rPr>
      </w:pPr>
      <w:r w:rsidRPr="00C92A6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B1B03" w:rsidRPr="00C92A6A" w:rsidRDefault="009A7B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B1B03" w:rsidRPr="00C92A6A" w:rsidRDefault="009A7B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FB1B03" w:rsidRPr="00C92A6A" w:rsidRDefault="009A7B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B1B03" w:rsidRPr="00C92A6A" w:rsidRDefault="009A7B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FB1B03" w:rsidRPr="00C92A6A" w:rsidRDefault="009A7B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FB1B03" w:rsidRPr="00C92A6A" w:rsidRDefault="009A7B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B1B03" w:rsidRPr="00C92A6A" w:rsidRDefault="009A7B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B1B03" w:rsidRPr="00C92A6A" w:rsidRDefault="009A7B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B1B03" w:rsidRDefault="009A7BF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1B03" w:rsidRPr="00C92A6A" w:rsidRDefault="009A7B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B1B03" w:rsidRPr="00C92A6A" w:rsidRDefault="009A7B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B1B03" w:rsidRPr="00C92A6A" w:rsidRDefault="009A7B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FB1B03" w:rsidRPr="00C92A6A" w:rsidRDefault="009A7B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B1B03" w:rsidRPr="00C92A6A" w:rsidRDefault="009A7B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B1B03" w:rsidRPr="00C92A6A" w:rsidRDefault="009A7B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B1B03" w:rsidRPr="00C92A6A" w:rsidRDefault="009A7B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B1B03" w:rsidRPr="00C92A6A" w:rsidRDefault="009A7B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B1B03" w:rsidRPr="00C92A6A" w:rsidRDefault="009A7B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FB1B03" w:rsidRPr="00C92A6A" w:rsidRDefault="009A7B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FB1B03" w:rsidRPr="00C92A6A" w:rsidRDefault="009A7B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FB1B03" w:rsidRPr="00C92A6A" w:rsidRDefault="009A7B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FB1B03" w:rsidRDefault="009A7BF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1B03" w:rsidRPr="00C92A6A" w:rsidRDefault="009A7B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B1B03" w:rsidRPr="00C92A6A" w:rsidRDefault="009A7B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FB1B03" w:rsidRPr="00C92A6A" w:rsidRDefault="009A7B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FB1B03" w:rsidRPr="00C92A6A" w:rsidRDefault="009A7B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B1B03" w:rsidRPr="00C92A6A" w:rsidRDefault="009A7B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B1B03" w:rsidRPr="00C92A6A" w:rsidRDefault="00FB1B03">
      <w:pPr>
        <w:spacing w:after="0" w:line="264" w:lineRule="auto"/>
        <w:ind w:left="120"/>
        <w:jc w:val="both"/>
        <w:rPr>
          <w:lang w:val="ru-RU"/>
        </w:rPr>
      </w:pPr>
    </w:p>
    <w:p w:rsidR="00FB1B03" w:rsidRPr="00C92A6A" w:rsidRDefault="009A7BF4">
      <w:pPr>
        <w:spacing w:after="0" w:line="264" w:lineRule="auto"/>
        <w:ind w:left="120"/>
        <w:jc w:val="both"/>
        <w:rPr>
          <w:lang w:val="ru-RU"/>
        </w:rPr>
      </w:pPr>
      <w:r w:rsidRPr="00C92A6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B1B03" w:rsidRPr="00C92A6A" w:rsidRDefault="00FB1B03">
      <w:pPr>
        <w:spacing w:after="0" w:line="264" w:lineRule="auto"/>
        <w:ind w:left="120"/>
        <w:jc w:val="both"/>
        <w:rPr>
          <w:lang w:val="ru-RU"/>
        </w:rPr>
      </w:pPr>
    </w:p>
    <w:p w:rsidR="00FB1B03" w:rsidRPr="00C92A6A" w:rsidRDefault="009A7BF4">
      <w:pPr>
        <w:spacing w:after="0" w:line="264" w:lineRule="auto"/>
        <w:ind w:left="120"/>
        <w:jc w:val="both"/>
        <w:rPr>
          <w:lang w:val="ru-RU"/>
        </w:rPr>
      </w:pPr>
      <w:r w:rsidRPr="00C92A6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B1B03" w:rsidRPr="00C92A6A" w:rsidRDefault="009A7B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B1B03" w:rsidRPr="00C92A6A" w:rsidRDefault="009A7B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B1B03" w:rsidRPr="00C92A6A" w:rsidRDefault="009A7B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FB1B03" w:rsidRPr="00C92A6A" w:rsidRDefault="009A7B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B1B03" w:rsidRPr="00C92A6A" w:rsidRDefault="00FB1B03">
      <w:pPr>
        <w:spacing w:after="0" w:line="264" w:lineRule="auto"/>
        <w:ind w:left="120"/>
        <w:jc w:val="both"/>
        <w:rPr>
          <w:lang w:val="ru-RU"/>
        </w:rPr>
      </w:pPr>
    </w:p>
    <w:p w:rsidR="00FB1B03" w:rsidRDefault="009A7BF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Регулятивныеуниверсальныеучебныедействия</w:t>
      </w:r>
      <w:proofErr w:type="spellEnd"/>
    </w:p>
    <w:p w:rsidR="00FB1B03" w:rsidRDefault="00FB1B03">
      <w:pPr>
        <w:spacing w:after="0" w:line="264" w:lineRule="auto"/>
        <w:ind w:left="120"/>
        <w:jc w:val="both"/>
      </w:pPr>
    </w:p>
    <w:p w:rsidR="00FB1B03" w:rsidRDefault="009A7BF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FB1B03" w:rsidRPr="00C92A6A" w:rsidRDefault="009A7B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B1B03" w:rsidRPr="00C92A6A" w:rsidRDefault="009A7B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B1B03" w:rsidRDefault="009A7BF4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даватьоценкуновымситуациям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B1B03" w:rsidRPr="00C92A6A" w:rsidRDefault="009A7B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B1B03" w:rsidRDefault="009A7BF4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оцениватьприобретённыйопыт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B1B03" w:rsidRPr="00C92A6A" w:rsidRDefault="009A7B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B1B03" w:rsidRDefault="009A7BF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FB1B03" w:rsidRDefault="009A7BF4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даватьоценкуновымситуациям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FB1B03" w:rsidRPr="00C92A6A" w:rsidRDefault="009A7B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FB1B03" w:rsidRPr="00C92A6A" w:rsidRDefault="009A7B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FB1B03" w:rsidRPr="00C92A6A" w:rsidRDefault="009A7B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FB1B03" w:rsidRPr="00C92A6A" w:rsidRDefault="009A7B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C92A6A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FB1B03" w:rsidRPr="00C92A6A" w:rsidRDefault="009A7B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FB1B03" w:rsidRPr="00C92A6A" w:rsidRDefault="009A7B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B1B03" w:rsidRPr="00C92A6A" w:rsidRDefault="009A7B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B1B03" w:rsidRPr="00C92A6A" w:rsidRDefault="009A7B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B1B03" w:rsidRPr="00C92A6A" w:rsidRDefault="009A7B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B1B03" w:rsidRPr="00C92A6A" w:rsidRDefault="009A7B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B1B03" w:rsidRDefault="009A7BF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</w:p>
    <w:p w:rsidR="00FB1B03" w:rsidRPr="00C92A6A" w:rsidRDefault="009A7B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B1B03" w:rsidRPr="00C92A6A" w:rsidRDefault="009A7B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FB1B03" w:rsidRPr="00C92A6A" w:rsidRDefault="009A7B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C92A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FB1B03" w:rsidRPr="00C92A6A" w:rsidRDefault="009A7B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B1B03" w:rsidRPr="00C92A6A" w:rsidRDefault="009A7B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FB1B03" w:rsidRPr="00C92A6A" w:rsidRDefault="00FB1B03">
      <w:pPr>
        <w:spacing w:after="0" w:line="264" w:lineRule="auto"/>
        <w:ind w:left="120"/>
        <w:jc w:val="both"/>
        <w:rPr>
          <w:lang w:val="ru-RU"/>
        </w:rPr>
      </w:pPr>
    </w:p>
    <w:p w:rsidR="00FB1B03" w:rsidRPr="00C92A6A" w:rsidRDefault="009A7BF4">
      <w:pPr>
        <w:spacing w:after="0" w:line="264" w:lineRule="auto"/>
        <w:ind w:left="120"/>
        <w:jc w:val="both"/>
        <w:rPr>
          <w:lang w:val="ru-RU"/>
        </w:rPr>
      </w:pPr>
      <w:r w:rsidRPr="00C92A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1B03" w:rsidRPr="00C92A6A" w:rsidRDefault="00FB1B03">
      <w:pPr>
        <w:spacing w:after="0" w:line="264" w:lineRule="auto"/>
        <w:ind w:left="120"/>
        <w:jc w:val="both"/>
        <w:rPr>
          <w:lang w:val="ru-RU"/>
        </w:rPr>
      </w:pP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92A6A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C92A6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2A6A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2A6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C92A6A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C92A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запятую при перечислении, обращении и при выделении вводных слов;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92A6A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B1B03" w:rsidRDefault="009A7BF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именасуществительныеприпомощипрефиксов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FB1B03" w:rsidRDefault="009A7BF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именаприлагательныеприпомощипрефиксов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92A6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92A6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92A6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92A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92A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92A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92A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92A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92A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C92A6A">
        <w:rPr>
          <w:rFonts w:ascii="Times New Roman" w:hAnsi="Times New Roman"/>
          <w:color w:val="000000"/>
          <w:sz w:val="28"/>
          <w:lang w:val="ru-RU"/>
        </w:rPr>
        <w:t>);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92A6A">
        <w:rPr>
          <w:rFonts w:ascii="Times New Roman" w:hAnsi="Times New Roman"/>
          <w:color w:val="000000"/>
          <w:sz w:val="28"/>
          <w:lang w:val="ru-RU"/>
        </w:rPr>
        <w:t>);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C92A6A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There</w:t>
      </w:r>
      <w:proofErr w:type="gram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tobe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tolook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toseem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tofeel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ComplexSubject</w:t>
      </w:r>
      <w:r w:rsidRPr="00C92A6A">
        <w:rPr>
          <w:rFonts w:ascii="Times New Roman" w:hAnsi="Times New Roman"/>
          <w:color w:val="000000"/>
          <w:sz w:val="28"/>
          <w:lang w:val="ru-RU"/>
        </w:rPr>
        <w:t>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ComplexObject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92A6A">
        <w:rPr>
          <w:rFonts w:ascii="Times New Roman" w:hAnsi="Times New Roman"/>
          <w:color w:val="000000"/>
          <w:sz w:val="28"/>
          <w:lang w:val="ru-RU"/>
        </w:rPr>
        <w:t>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92A6A">
        <w:rPr>
          <w:rFonts w:ascii="Times New Roman" w:hAnsi="Times New Roman"/>
          <w:color w:val="000000"/>
          <w:sz w:val="28"/>
          <w:lang w:val="ru-RU"/>
        </w:rPr>
        <w:t>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2A6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92A6A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92A6A">
        <w:rPr>
          <w:rFonts w:ascii="Times New Roman" w:hAnsi="Times New Roman"/>
          <w:color w:val="000000"/>
          <w:sz w:val="28"/>
          <w:lang w:val="ru-RU"/>
        </w:rPr>
        <w:t>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C92A6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C92A6A">
        <w:rPr>
          <w:rFonts w:ascii="Times New Roman" w:hAnsi="Times New Roman"/>
          <w:color w:val="000000"/>
          <w:sz w:val="28"/>
          <w:lang w:val="ru-RU"/>
        </w:rPr>
        <w:t>);</w:t>
      </w:r>
    </w:p>
    <w:p w:rsidR="00FB1B03" w:rsidRDefault="009A7BF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всетипывопросительныхпредложений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FB1B03" w:rsidRDefault="009A7BF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tolove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hatedoingsmth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;</w:t>
      </w:r>
    </w:p>
    <w:p w:rsidR="00FB1B03" w:rsidRDefault="009A7BF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B1B03" w:rsidRDefault="009A7BF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usedto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FB1B03" w:rsidRDefault="009A7BF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FB1B03" w:rsidRDefault="009A7BF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92A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92A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92A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92A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92A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92A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92A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92A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C92A6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92A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B1B03" w:rsidRDefault="009A7BF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длявыражениябудущегодействия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FB1B03" w:rsidRDefault="009A7BF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модальныеглаголы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FB1B03" w:rsidRDefault="009A7BF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неличныеформыглагола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C92A6A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FB1B03" w:rsidRDefault="009A7BF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2A6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92A6A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C92A6A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FB1B03" w:rsidRPr="00C92A6A" w:rsidRDefault="009A7BF4">
      <w:pPr>
        <w:spacing w:after="0" w:line="264" w:lineRule="auto"/>
        <w:ind w:firstLine="600"/>
        <w:jc w:val="both"/>
        <w:rPr>
          <w:lang w:val="ru-RU"/>
        </w:rPr>
      </w:pPr>
      <w:r w:rsidRPr="00C92A6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FB1B03" w:rsidRPr="00C92A6A" w:rsidRDefault="00FB1B03">
      <w:pPr>
        <w:rPr>
          <w:lang w:val="ru-RU"/>
        </w:rPr>
        <w:sectPr w:rsidR="00FB1B03" w:rsidRPr="00C92A6A">
          <w:pgSz w:w="11906" w:h="16383"/>
          <w:pgMar w:top="1134" w:right="850" w:bottom="1134" w:left="1701" w:header="720" w:footer="720" w:gutter="0"/>
          <w:cols w:space="720"/>
        </w:sectPr>
      </w:pPr>
    </w:p>
    <w:p w:rsidR="00FB1B03" w:rsidRDefault="009A7BF4">
      <w:pPr>
        <w:spacing w:after="0"/>
        <w:ind w:left="120"/>
      </w:pPr>
      <w:bookmarkStart w:id="5" w:name="block-2617618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B1B03" w:rsidRDefault="009A7B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5"/>
        <w:gridCol w:w="3717"/>
        <w:gridCol w:w="1115"/>
        <w:gridCol w:w="2640"/>
        <w:gridCol w:w="2708"/>
        <w:gridCol w:w="3115"/>
      </w:tblGrid>
      <w:tr w:rsidR="00FB1B0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B03" w:rsidRDefault="00FB1B0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B1B03" w:rsidRDefault="00FB1B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03" w:rsidRDefault="00FB1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03" w:rsidRDefault="00FB1B0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B1B03" w:rsidRDefault="00FB1B0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B1B03" w:rsidRDefault="00FB1B0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B1B03" w:rsidRDefault="00FB1B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03" w:rsidRDefault="00FB1B03"/>
        </w:tc>
      </w:tr>
      <w:tr w:rsidR="00FB1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продолженииобразования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</w:t>
            </w: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1B03" w:rsidRDefault="00FB1B03"/>
        </w:tc>
      </w:tr>
    </w:tbl>
    <w:p w:rsidR="00FB1B03" w:rsidRPr="00EC05AE" w:rsidRDefault="00FB1B03">
      <w:pPr>
        <w:rPr>
          <w:lang w:val="ru-RU"/>
        </w:rPr>
        <w:sectPr w:rsidR="00FB1B03" w:rsidRPr="00EC0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B03" w:rsidRDefault="009A7BF4">
      <w:pPr>
        <w:spacing w:after="0"/>
        <w:ind w:left="120"/>
      </w:pPr>
      <w:bookmarkStart w:id="6" w:name="block-2617619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ПЛАНИРОВАНИЕ </w:t>
      </w:r>
    </w:p>
    <w:p w:rsidR="00FB1B03" w:rsidRDefault="009A7B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5"/>
        <w:gridCol w:w="3705"/>
        <w:gridCol w:w="711"/>
        <w:gridCol w:w="1867"/>
        <w:gridCol w:w="1913"/>
        <w:gridCol w:w="1342"/>
        <w:gridCol w:w="3967"/>
      </w:tblGrid>
      <w:tr w:rsidR="00FB1B03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B03" w:rsidRDefault="00FB1B0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B1B03" w:rsidRDefault="00FB1B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03" w:rsidRDefault="00FB1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03" w:rsidRDefault="00FB1B03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B1B03" w:rsidRDefault="00FB1B03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B1B03" w:rsidRDefault="00FB1B03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B1B03" w:rsidRDefault="00FB1B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03" w:rsidRDefault="00FB1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B03" w:rsidRDefault="00FB1B03"/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Семейныеузы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Межличностныеотношения.Моидрузья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Межличностныеотношения.Моидрузья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Историческаясправка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Сбалансированноепитание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</w:t>
            </w: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Зовсердца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выпускнымэкзаменам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решения. </w:t>
            </w: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к выпускным экзаменам. Выбор профессии. Альтернативы в продолжени</w:t>
            </w:r>
            <w:proofErr w:type="gramStart"/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Важностьизученияиностранногоязыка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Важностьизученияиностранногоязыка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"Место иностранного языка в повседневной жизни и профессиональной деятельности </w:t>
            </w: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Экстремальныевидыспорта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Спортивныесоревнования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Олимпийскиеигры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"Роль спорта в современной жизни: виды спорта, экстремальный спорт, спортивные </w:t>
            </w: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Путешествиепозарубежнымстранам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Видытранстпорта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Любимоеместо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сельскойместности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Природныезаповедники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Социальныесети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Достопримечательностистраныизучаемогоязыка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Выдающиесямедицинскиеработники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B1B03" w:rsidRDefault="00FB1B03">
            <w:pPr>
              <w:spacing w:after="0"/>
              <w:ind w:left="135"/>
            </w:pPr>
          </w:p>
        </w:tc>
      </w:tr>
      <w:tr w:rsidR="00FB1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03" w:rsidRPr="00C92A6A" w:rsidRDefault="009A7BF4">
            <w:pPr>
              <w:spacing w:after="0"/>
              <w:ind w:left="135"/>
              <w:rPr>
                <w:lang w:val="ru-RU"/>
              </w:rPr>
            </w:pPr>
            <w:r w:rsidRPr="00C92A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B1B03" w:rsidRDefault="009A7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B03" w:rsidRDefault="00FB1B03"/>
        </w:tc>
      </w:tr>
    </w:tbl>
    <w:p w:rsidR="00FB1B03" w:rsidRDefault="00FB1B03">
      <w:pPr>
        <w:sectPr w:rsidR="00FB1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B03" w:rsidRDefault="00FB1B03">
      <w:pPr>
        <w:sectPr w:rsidR="00FB1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B03" w:rsidRDefault="009A7BF4">
      <w:pPr>
        <w:spacing w:after="0"/>
        <w:ind w:left="120"/>
      </w:pPr>
      <w:bookmarkStart w:id="7" w:name="block-2617619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B1B03" w:rsidRDefault="009A7B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1B03" w:rsidRPr="00C92A6A" w:rsidRDefault="009A7BF4">
      <w:pPr>
        <w:spacing w:after="0" w:line="480" w:lineRule="auto"/>
        <w:ind w:left="120"/>
        <w:rPr>
          <w:lang w:val="ru-RU"/>
        </w:rPr>
      </w:pPr>
      <w:bookmarkStart w:id="8" w:name="fcd4d2a0-5025-4100-b79a-d6e41cba5202"/>
      <w:r w:rsidRPr="00C92A6A">
        <w:rPr>
          <w:rFonts w:ascii="Times New Roman" w:hAnsi="Times New Roman"/>
          <w:color w:val="000000"/>
          <w:sz w:val="28"/>
          <w:lang w:val="ru-RU"/>
        </w:rPr>
        <w:t>• Английский язык, 11 класс/ Афанасьева О.В., Дули Д., Михеева И.В. и другие, Акционерное общество «Издательство «Просвещение»</w:t>
      </w:r>
      <w:bookmarkEnd w:id="8"/>
    </w:p>
    <w:p w:rsidR="00FB1B03" w:rsidRPr="00C92A6A" w:rsidRDefault="00FB1B03">
      <w:pPr>
        <w:spacing w:after="0" w:line="480" w:lineRule="auto"/>
        <w:ind w:left="120"/>
        <w:rPr>
          <w:lang w:val="ru-RU"/>
        </w:rPr>
      </w:pPr>
    </w:p>
    <w:p w:rsidR="00FB1B03" w:rsidRPr="00C92A6A" w:rsidRDefault="00FB1B03">
      <w:pPr>
        <w:spacing w:after="0"/>
        <w:ind w:left="120"/>
        <w:rPr>
          <w:lang w:val="ru-RU"/>
        </w:rPr>
      </w:pPr>
    </w:p>
    <w:p w:rsidR="00FB1B03" w:rsidRPr="00C92A6A" w:rsidRDefault="009A7BF4">
      <w:pPr>
        <w:spacing w:after="0" w:line="480" w:lineRule="auto"/>
        <w:ind w:left="120"/>
        <w:rPr>
          <w:lang w:val="ru-RU"/>
        </w:rPr>
      </w:pPr>
      <w:r w:rsidRPr="00C92A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B1B03" w:rsidRPr="00C92A6A" w:rsidRDefault="009A7BF4">
      <w:pPr>
        <w:spacing w:after="0" w:line="480" w:lineRule="auto"/>
        <w:ind w:left="120"/>
        <w:rPr>
          <w:lang w:val="ru-RU"/>
        </w:rPr>
      </w:pPr>
      <w:bookmarkStart w:id="9" w:name="cb77c024-1ba4-42b1-b34b-1acff9643914"/>
      <w:r w:rsidRPr="00C92A6A">
        <w:rPr>
          <w:rFonts w:ascii="Times New Roman" w:hAnsi="Times New Roman"/>
          <w:color w:val="000000"/>
          <w:sz w:val="28"/>
          <w:lang w:val="ru-RU"/>
        </w:rPr>
        <w:t xml:space="preserve">Книга для учителя, Пособия по подготовке к ЕГЭ, </w:t>
      </w:r>
      <w:proofErr w:type="spellStart"/>
      <w:r>
        <w:rPr>
          <w:rFonts w:ascii="Times New Roman" w:hAnsi="Times New Roman"/>
          <w:color w:val="000000"/>
          <w:sz w:val="28"/>
        </w:rPr>
        <w:t>RoundUp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Grammaway</w:t>
      </w:r>
      <w:bookmarkEnd w:id="9"/>
      <w:proofErr w:type="spellEnd"/>
    </w:p>
    <w:p w:rsidR="00FB1B03" w:rsidRPr="00C92A6A" w:rsidRDefault="00FB1B03">
      <w:pPr>
        <w:spacing w:after="0"/>
        <w:ind w:left="120"/>
        <w:rPr>
          <w:lang w:val="ru-RU"/>
        </w:rPr>
      </w:pPr>
    </w:p>
    <w:p w:rsidR="00FB1B03" w:rsidRPr="00C92A6A" w:rsidRDefault="009A7BF4">
      <w:pPr>
        <w:spacing w:after="0" w:line="480" w:lineRule="auto"/>
        <w:ind w:left="120"/>
        <w:rPr>
          <w:lang w:val="ru-RU"/>
        </w:rPr>
      </w:pPr>
      <w:r w:rsidRPr="00C92A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1B03" w:rsidRPr="00C92A6A" w:rsidRDefault="009A7BF4" w:rsidP="00EC05AE">
      <w:pPr>
        <w:spacing w:after="0" w:line="480" w:lineRule="auto"/>
        <w:ind w:left="120"/>
        <w:rPr>
          <w:lang w:val="ru-RU"/>
        </w:rPr>
        <w:sectPr w:rsidR="00FB1B03" w:rsidRPr="00C92A6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https</w:t>
      </w:r>
      <w:r w:rsidRPr="00C92A6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wordwall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C92A6A">
        <w:rPr>
          <w:rFonts w:ascii="Times New Roman" w:hAnsi="Times New Roman"/>
          <w:color w:val="000000"/>
          <w:sz w:val="28"/>
          <w:lang w:val="ru-RU"/>
        </w:rPr>
        <w:t>/</w:t>
      </w:r>
      <w:r w:rsidRPr="00C92A6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92A6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learningapps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92A6A">
        <w:rPr>
          <w:rFonts w:ascii="Times New Roman" w:hAnsi="Times New Roman"/>
          <w:color w:val="000000"/>
          <w:sz w:val="28"/>
          <w:lang w:val="ru-RU"/>
        </w:rPr>
        <w:t>./</w:t>
      </w:r>
      <w:r w:rsidRPr="00C92A6A">
        <w:rPr>
          <w:sz w:val="28"/>
          <w:lang w:val="ru-RU"/>
        </w:rPr>
        <w:br/>
      </w:r>
      <w:bookmarkStart w:id="10" w:name="6695cb62-c7ac-4d3d-b5f1-bb0fcb6a9bae"/>
      <w:r>
        <w:rPr>
          <w:rFonts w:ascii="Times New Roman" w:hAnsi="Times New Roman"/>
          <w:color w:val="000000"/>
          <w:sz w:val="28"/>
        </w:rPr>
        <w:t>https</w:t>
      </w:r>
      <w:r w:rsidRPr="00C92A6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92A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92A6A">
        <w:rPr>
          <w:rFonts w:ascii="Times New Roman" w:hAnsi="Times New Roman"/>
          <w:color w:val="000000"/>
          <w:sz w:val="28"/>
          <w:lang w:val="ru-RU"/>
        </w:rPr>
        <w:t>/11/11</w:t>
      </w:r>
      <w:bookmarkStart w:id="11" w:name="_GoBack"/>
      <w:bookmarkEnd w:id="10"/>
      <w:bookmarkEnd w:id="11"/>
    </w:p>
    <w:bookmarkEnd w:id="7"/>
    <w:p w:rsidR="009A7BF4" w:rsidRPr="00C92A6A" w:rsidRDefault="009A7BF4">
      <w:pPr>
        <w:rPr>
          <w:lang w:val="ru-RU"/>
        </w:rPr>
      </w:pPr>
    </w:p>
    <w:sectPr w:rsidR="009A7BF4" w:rsidRPr="00C92A6A" w:rsidSect="001E2A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3C80"/>
    <w:multiLevelType w:val="multilevel"/>
    <w:tmpl w:val="6878398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5622DC"/>
    <w:multiLevelType w:val="multilevel"/>
    <w:tmpl w:val="0A965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F07468"/>
    <w:multiLevelType w:val="hybridMultilevel"/>
    <w:tmpl w:val="340C19BA"/>
    <w:lvl w:ilvl="0" w:tplc="154ED9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E2578FE"/>
    <w:multiLevelType w:val="multilevel"/>
    <w:tmpl w:val="F0548C5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564356"/>
    <w:multiLevelType w:val="multilevel"/>
    <w:tmpl w:val="05641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0B128A"/>
    <w:multiLevelType w:val="multilevel"/>
    <w:tmpl w:val="C4EAF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98632E"/>
    <w:multiLevelType w:val="multilevel"/>
    <w:tmpl w:val="3CBC6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7755D8"/>
    <w:multiLevelType w:val="multilevel"/>
    <w:tmpl w:val="16B80FE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B03"/>
    <w:rsid w:val="001E2A14"/>
    <w:rsid w:val="003162C6"/>
    <w:rsid w:val="004A16AC"/>
    <w:rsid w:val="009A7BF4"/>
    <w:rsid w:val="009B0A8D"/>
    <w:rsid w:val="00C92A6A"/>
    <w:rsid w:val="00EC05AE"/>
    <w:rsid w:val="00EE58AD"/>
    <w:rsid w:val="00FB1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2A1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2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C92A6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EE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E5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9624</Words>
  <Characters>54863</Characters>
  <Application>Microsoft Office Word</Application>
  <DocSecurity>0</DocSecurity>
  <Lines>457</Lines>
  <Paragraphs>128</Paragraphs>
  <ScaleCrop>false</ScaleCrop>
  <Company/>
  <LinksUpToDate>false</LinksUpToDate>
  <CharactersWithSpaces>64359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9</cp:revision>
  <dcterms:created xsi:type="dcterms:W3CDTF">2023-10-09T15:01:00Z</dcterms:created>
  <dcterms:modified xsi:type="dcterms:W3CDTF">2023-11-22T13:44:00Z</dcterms:modified>
</cp:coreProperties>
</file>